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3" w:rsidRDefault="00606413" w:rsidP="00606413">
      <w:pPr>
        <w:pStyle w:val="Default"/>
      </w:pPr>
    </w:p>
    <w:p w:rsidR="00606413" w:rsidRDefault="00606413" w:rsidP="00606413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Types of Reactions Worksheet</w:t>
      </w:r>
    </w:p>
    <w:p w:rsidR="00606413" w:rsidRDefault="00606413" w:rsidP="0060641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Name:</w:t>
      </w:r>
      <w:r>
        <w:rPr>
          <w:b/>
          <w:bCs/>
          <w:sz w:val="36"/>
          <w:szCs w:val="36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NaBr</w:t>
      </w:r>
      <w:proofErr w:type="spellEnd"/>
      <w:r>
        <w:rPr>
          <w:sz w:val="23"/>
          <w:szCs w:val="23"/>
        </w:rPr>
        <w:t xml:space="preserve"> + 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z w:val="16"/>
          <w:szCs w:val="16"/>
        </w:rPr>
        <w:t>3</w:t>
      </w:r>
      <w:r>
        <w:rPr>
          <w:sz w:val="23"/>
          <w:szCs w:val="23"/>
        </w:rPr>
        <w:t>PO</w:t>
      </w:r>
      <w:r>
        <w:rPr>
          <w:sz w:val="16"/>
          <w:szCs w:val="16"/>
        </w:rPr>
        <w:t xml:space="preserve">4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Na</w:t>
      </w:r>
      <w:r>
        <w:rPr>
          <w:sz w:val="16"/>
          <w:szCs w:val="16"/>
        </w:rPr>
        <w:t>3</w:t>
      </w:r>
      <w:r>
        <w:rPr>
          <w:sz w:val="23"/>
          <w:szCs w:val="23"/>
        </w:rPr>
        <w:t>PO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 xml:space="preserve">+ </w:t>
      </w:r>
      <w:r>
        <w:rPr>
          <w:b/>
          <w:bCs/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HBr</w:t>
      </w:r>
      <w:proofErr w:type="spellEnd"/>
      <w:r>
        <w:rPr>
          <w:sz w:val="23"/>
          <w:szCs w:val="23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3 </w:t>
      </w:r>
      <w:proofErr w:type="gramStart"/>
      <w:r>
        <w:rPr>
          <w:sz w:val="23"/>
          <w:szCs w:val="23"/>
        </w:rPr>
        <w:t>Ca(</w:t>
      </w:r>
      <w:proofErr w:type="gramEnd"/>
      <w:r>
        <w:rPr>
          <w:sz w:val="23"/>
          <w:szCs w:val="23"/>
        </w:rPr>
        <w:t>OH)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+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Al</w:t>
      </w:r>
      <w:r>
        <w:rPr>
          <w:sz w:val="16"/>
          <w:szCs w:val="16"/>
        </w:rPr>
        <w:t>2</w:t>
      </w:r>
      <w:r>
        <w:rPr>
          <w:sz w:val="23"/>
          <w:szCs w:val="23"/>
        </w:rPr>
        <w:t>(SO</w:t>
      </w:r>
      <w:r>
        <w:rPr>
          <w:sz w:val="16"/>
          <w:szCs w:val="16"/>
        </w:rPr>
        <w:t>4</w:t>
      </w:r>
      <w:r>
        <w:rPr>
          <w:sz w:val="23"/>
          <w:szCs w:val="23"/>
        </w:rPr>
        <w:t>)</w:t>
      </w:r>
      <w:r>
        <w:rPr>
          <w:sz w:val="16"/>
          <w:szCs w:val="16"/>
        </w:rPr>
        <w:t xml:space="preserve">3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>CaSO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 xml:space="preserve">+ 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>Al(OH)</w:t>
      </w:r>
      <w:r>
        <w:rPr>
          <w:sz w:val="16"/>
          <w:szCs w:val="16"/>
        </w:rPr>
        <w:t xml:space="preserve">3 </w:t>
      </w:r>
    </w:p>
    <w:p w:rsidR="00606413" w:rsidRDefault="00606413" w:rsidP="00606413">
      <w:pPr>
        <w:pStyle w:val="Default"/>
        <w:rPr>
          <w:sz w:val="16"/>
          <w:szCs w:val="16"/>
        </w:rPr>
      </w:pPr>
    </w:p>
    <w:p w:rsidR="00606413" w:rsidRDefault="00606413" w:rsidP="0060641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 xml:space="preserve">Mg +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Fe</w:t>
      </w:r>
      <w:r>
        <w:rPr>
          <w:sz w:val="16"/>
          <w:szCs w:val="16"/>
        </w:rPr>
        <w:t>2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3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 xml:space="preserve">Fe + </w:t>
      </w:r>
      <w:r>
        <w:rPr>
          <w:b/>
          <w:bCs/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MgO</w:t>
      </w:r>
      <w:proofErr w:type="spellEnd"/>
      <w:r>
        <w:rPr>
          <w:sz w:val="23"/>
          <w:szCs w:val="23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C</w:t>
      </w:r>
      <w:r>
        <w:rPr>
          <w:sz w:val="16"/>
          <w:szCs w:val="16"/>
        </w:rPr>
        <w:t>2</w:t>
      </w:r>
      <w:r>
        <w:rPr>
          <w:sz w:val="23"/>
          <w:szCs w:val="23"/>
        </w:rPr>
        <w:t>H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 xml:space="preserve">+ </w:t>
      </w:r>
      <w:proofErr w:type="gramStart"/>
      <w:r>
        <w:rPr>
          <w:b/>
          <w:bCs/>
          <w:sz w:val="23"/>
          <w:szCs w:val="23"/>
        </w:rPr>
        <w:t>3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>CO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+ 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Pr="00606413" w:rsidRDefault="00606413" w:rsidP="0060641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>PbSO</w:t>
      </w:r>
      <w:r>
        <w:rPr>
          <w:sz w:val="16"/>
          <w:szCs w:val="16"/>
        </w:rPr>
        <w:t xml:space="preserve">4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>PbSO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+ 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z w:val="16"/>
          <w:szCs w:val="16"/>
        </w:rPr>
        <w:t xml:space="preserve">2 </w:t>
      </w:r>
    </w:p>
    <w:p w:rsidR="00606413" w:rsidRDefault="00606413" w:rsidP="00606413">
      <w:pPr>
        <w:pStyle w:val="Default"/>
        <w:rPr>
          <w:sz w:val="16"/>
          <w:szCs w:val="16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2 </w:t>
      </w:r>
      <w:r>
        <w:rPr>
          <w:sz w:val="23"/>
          <w:szCs w:val="23"/>
        </w:rPr>
        <w:t>NH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 xml:space="preserve">+ </w:t>
      </w:r>
      <w:proofErr w:type="gramStart"/>
      <w:r>
        <w:rPr>
          <w:b/>
          <w:bCs/>
          <w:sz w:val="23"/>
          <w:szCs w:val="23"/>
        </w:rPr>
        <w:t>3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16"/>
          <w:szCs w:val="16"/>
        </w:rPr>
        <w:t xml:space="preserve">2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N</w:t>
      </w:r>
      <w:r>
        <w:rPr>
          <w:sz w:val="16"/>
          <w:szCs w:val="16"/>
        </w:rPr>
        <w:t>2</w:t>
      </w:r>
      <w:r>
        <w:rPr>
          <w:sz w:val="23"/>
          <w:szCs w:val="23"/>
        </w:rPr>
        <w:t>I</w:t>
      </w:r>
      <w:r>
        <w:rPr>
          <w:sz w:val="16"/>
          <w:szCs w:val="16"/>
        </w:rPr>
        <w:t xml:space="preserve">6 </w:t>
      </w:r>
      <w:r>
        <w:rPr>
          <w:sz w:val="23"/>
          <w:szCs w:val="23"/>
        </w:rPr>
        <w:t xml:space="preserve">+ </w:t>
      </w:r>
      <w:r>
        <w:rPr>
          <w:b/>
          <w:bCs/>
          <w:sz w:val="23"/>
          <w:szCs w:val="23"/>
        </w:rPr>
        <w:t xml:space="preserve">3 </w:t>
      </w:r>
      <w:r>
        <w:rPr>
          <w:sz w:val="23"/>
          <w:szCs w:val="23"/>
        </w:rPr>
        <w:t>H</w:t>
      </w:r>
      <w:r>
        <w:rPr>
          <w:sz w:val="16"/>
          <w:szCs w:val="16"/>
        </w:rPr>
        <w:t xml:space="preserve">2 </w:t>
      </w:r>
    </w:p>
    <w:p w:rsidR="00606413" w:rsidRDefault="00606413" w:rsidP="00606413">
      <w:pPr>
        <w:pStyle w:val="Default"/>
        <w:rPr>
          <w:sz w:val="16"/>
          <w:szCs w:val="16"/>
        </w:rPr>
      </w:pPr>
    </w:p>
    <w:p w:rsidR="00606413" w:rsidRDefault="00606413" w:rsidP="00606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</w:t>
      </w:r>
    </w:p>
    <w:p w:rsidR="00606413" w:rsidRDefault="00606413" w:rsidP="00606413">
      <w:pPr>
        <w:pStyle w:val="Default"/>
        <w:rPr>
          <w:sz w:val="23"/>
          <w:szCs w:val="23"/>
        </w:rPr>
      </w:pPr>
    </w:p>
    <w:p w:rsidR="00606413" w:rsidRDefault="00606413" w:rsidP="0060641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+ 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3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1 </w:t>
      </w:r>
      <w:r>
        <w:rPr>
          <w:sz w:val="23"/>
          <w:szCs w:val="23"/>
        </w:rPr>
        <w:t>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</w:p>
    <w:p w:rsidR="00606413" w:rsidRDefault="00606413" w:rsidP="00606413">
      <w:pPr>
        <w:pStyle w:val="Default"/>
        <w:rPr>
          <w:sz w:val="16"/>
          <w:szCs w:val="16"/>
        </w:rPr>
      </w:pPr>
    </w:p>
    <w:p w:rsidR="004018E9" w:rsidRDefault="00606413" w:rsidP="00606413">
      <w:r>
        <w:rPr>
          <w:sz w:val="23"/>
          <w:szCs w:val="23"/>
        </w:rPr>
        <w:t>Reaction type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</w:t>
      </w:r>
    </w:p>
    <w:sectPr w:rsidR="00401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13"/>
    <w:rsid w:val="004018E9"/>
    <w:rsid w:val="0060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CCE2"/>
  <w15:chartTrackingRefBased/>
  <w15:docId w15:val="{B7A174B0-7570-458D-9B31-8818D2E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2020-12-10T23:20:00Z</cp:lastPrinted>
  <dcterms:created xsi:type="dcterms:W3CDTF">2020-12-10T23:18:00Z</dcterms:created>
  <dcterms:modified xsi:type="dcterms:W3CDTF">2020-12-10T23:20:00Z</dcterms:modified>
</cp:coreProperties>
</file>